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CA862" w14:textId="77777777" w:rsidR="00113FF6" w:rsidRPr="00113FF6" w:rsidRDefault="00113FF6" w:rsidP="00113FF6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113FF6">
        <w:rPr>
          <w:rFonts w:ascii="宋体" w:eastAsia="宋体" w:hAnsi="宋体"/>
          <w:b/>
          <w:bCs/>
          <w:sz w:val="28"/>
          <w:szCs w:val="28"/>
        </w:rPr>
        <w:t>学生课堂设计思维导图的困难分析</w:t>
      </w:r>
    </w:p>
    <w:p w14:paraId="2EE4586C" w14:textId="77777777" w:rsidR="00113FF6" w:rsidRPr="00113FF6" w:rsidRDefault="00113FF6" w:rsidP="00113FF6">
      <w:pPr>
        <w:spacing w:line="276" w:lineRule="auto"/>
        <w:ind w:firstLineChars="200" w:firstLine="420"/>
        <w:rPr>
          <w:rFonts w:ascii="宋体" w:eastAsia="宋体" w:hAnsi="宋体"/>
        </w:rPr>
      </w:pPr>
      <w:r w:rsidRPr="00113FF6">
        <w:rPr>
          <w:rFonts w:ascii="宋体" w:eastAsia="宋体" w:hAnsi="宋体"/>
        </w:rPr>
        <w:t>尽管思维导图在地理课堂设计中具有诸多优势，但学生在实际设计和运用过程中仍可能面临一些困难。以下是对这些困难的详细分析：</w:t>
      </w:r>
    </w:p>
    <w:p w14:paraId="0920F025" w14:textId="77777777" w:rsidR="00113FF6" w:rsidRPr="00113FF6" w:rsidRDefault="00113FF6" w:rsidP="00113FF6">
      <w:pPr>
        <w:spacing w:line="276" w:lineRule="auto"/>
        <w:ind w:firstLineChars="200" w:firstLine="420"/>
        <w:rPr>
          <w:rFonts w:ascii="宋体" w:eastAsia="宋体" w:hAnsi="宋体"/>
        </w:rPr>
      </w:pPr>
      <w:r w:rsidRPr="00113FF6">
        <w:rPr>
          <w:rFonts w:ascii="宋体" w:eastAsia="宋体" w:hAnsi="宋体"/>
        </w:rPr>
        <w:t>首先，信息筛选与整合是一大挑战。面对海量的地理知识，学生需要准确筛选出关键信息，并将其整合到思维导图中。这一过程需要学生具备较强的信息处理能力，否则可能导致思维导</w:t>
      </w:r>
      <w:proofErr w:type="gramStart"/>
      <w:r w:rsidRPr="00113FF6">
        <w:rPr>
          <w:rFonts w:ascii="宋体" w:eastAsia="宋体" w:hAnsi="宋体"/>
        </w:rPr>
        <w:t>图内容</w:t>
      </w:r>
      <w:proofErr w:type="gramEnd"/>
      <w:r w:rsidRPr="00113FF6">
        <w:rPr>
          <w:rFonts w:ascii="宋体" w:eastAsia="宋体" w:hAnsi="宋体"/>
        </w:rPr>
        <w:t>冗杂、逻辑混乱。</w:t>
      </w:r>
    </w:p>
    <w:p w14:paraId="4FA97BCE" w14:textId="77777777" w:rsidR="00113FF6" w:rsidRPr="00113FF6" w:rsidRDefault="00113FF6" w:rsidP="00113FF6">
      <w:pPr>
        <w:spacing w:line="276" w:lineRule="auto"/>
        <w:ind w:firstLineChars="200" w:firstLine="420"/>
        <w:rPr>
          <w:rFonts w:ascii="宋体" w:eastAsia="宋体" w:hAnsi="宋体"/>
        </w:rPr>
      </w:pPr>
      <w:r w:rsidRPr="00113FF6">
        <w:rPr>
          <w:rFonts w:ascii="宋体" w:eastAsia="宋体" w:hAnsi="宋体"/>
        </w:rPr>
        <w:t>其次，思维导图的布局和美化也是学生面临的一大难题。良好的布局和美观的视觉效果能够提升思维导图的可读性和吸引力，但学生往往缺乏相关设计技巧，导致思维导</w:t>
      </w:r>
      <w:proofErr w:type="gramStart"/>
      <w:r w:rsidRPr="00113FF6">
        <w:rPr>
          <w:rFonts w:ascii="宋体" w:eastAsia="宋体" w:hAnsi="宋体"/>
        </w:rPr>
        <w:t>图显得</w:t>
      </w:r>
      <w:proofErr w:type="gramEnd"/>
      <w:r w:rsidRPr="00113FF6">
        <w:rPr>
          <w:rFonts w:ascii="宋体" w:eastAsia="宋体" w:hAnsi="宋体"/>
        </w:rPr>
        <w:t>单调乏味或过于复杂。</w:t>
      </w:r>
    </w:p>
    <w:p w14:paraId="33FF68CD" w14:textId="77777777" w:rsidR="00113FF6" w:rsidRPr="00113FF6" w:rsidRDefault="00113FF6" w:rsidP="00113FF6">
      <w:pPr>
        <w:spacing w:line="276" w:lineRule="auto"/>
        <w:ind w:firstLineChars="200" w:firstLine="420"/>
        <w:rPr>
          <w:rFonts w:ascii="宋体" w:eastAsia="宋体" w:hAnsi="宋体"/>
        </w:rPr>
      </w:pPr>
      <w:r w:rsidRPr="00113FF6">
        <w:rPr>
          <w:rFonts w:ascii="宋体" w:eastAsia="宋体" w:hAnsi="宋体"/>
        </w:rPr>
        <w:t>再者，时间管理也是学生在设计思维导图时需要注意的问题。制作一张高质量的思维导</w:t>
      </w:r>
      <w:proofErr w:type="gramStart"/>
      <w:r w:rsidRPr="00113FF6">
        <w:rPr>
          <w:rFonts w:ascii="宋体" w:eastAsia="宋体" w:hAnsi="宋体"/>
        </w:rPr>
        <w:t>图需要</w:t>
      </w:r>
      <w:proofErr w:type="gramEnd"/>
      <w:r w:rsidRPr="00113FF6">
        <w:rPr>
          <w:rFonts w:ascii="宋体" w:eastAsia="宋体" w:hAnsi="宋体"/>
        </w:rPr>
        <w:t>花费一定的时间和精力，而学生往往需要在有限的时间内完成课堂任务，这可能导致他们在思维导图的设计上投入不足，影响其质量。</w:t>
      </w:r>
    </w:p>
    <w:p w14:paraId="68644794" w14:textId="77777777" w:rsidR="00113FF6" w:rsidRPr="00113FF6" w:rsidRDefault="00113FF6" w:rsidP="00113FF6">
      <w:pPr>
        <w:spacing w:line="276" w:lineRule="auto"/>
        <w:ind w:firstLineChars="200" w:firstLine="420"/>
        <w:rPr>
          <w:rFonts w:ascii="宋体" w:eastAsia="宋体" w:hAnsi="宋体"/>
        </w:rPr>
      </w:pPr>
      <w:r w:rsidRPr="00113FF6">
        <w:rPr>
          <w:rFonts w:ascii="宋体" w:eastAsia="宋体" w:hAnsi="宋体"/>
        </w:rPr>
        <w:t>此外，部分学生对思维导图的理解和应用存在误区。他们可能将思维导图视为简单的笔记工具，而忽视了其在知识整理和思维拓展方面的作用。这种误解可能导致学生无法充分发挥思维导图的优势。</w:t>
      </w:r>
    </w:p>
    <w:p w14:paraId="6A1AE110" w14:textId="77777777" w:rsidR="00113FF6" w:rsidRPr="00113FF6" w:rsidRDefault="00113FF6" w:rsidP="00113FF6">
      <w:pPr>
        <w:spacing w:line="276" w:lineRule="auto"/>
        <w:ind w:firstLineChars="200" w:firstLine="420"/>
        <w:rPr>
          <w:rFonts w:ascii="宋体" w:eastAsia="宋体" w:hAnsi="宋体"/>
        </w:rPr>
      </w:pPr>
      <w:r w:rsidRPr="00113FF6">
        <w:rPr>
          <w:rFonts w:ascii="宋体" w:eastAsia="宋体" w:hAnsi="宋体"/>
        </w:rPr>
        <w:t>最后，学生之间的个体差异也会影响思维导图的设计效果。不同学生的学习风格、认知能力和兴趣点各不相同，这可能导致他们在设计思维导图时表现出较大的差异。教师需要关注这些差异，并提供个性化的指导和支持。</w:t>
      </w:r>
    </w:p>
    <w:p w14:paraId="24391D06" w14:textId="77777777" w:rsidR="00113FF6" w:rsidRPr="00113FF6" w:rsidRDefault="00113FF6" w:rsidP="00113FF6">
      <w:pPr>
        <w:spacing w:line="276" w:lineRule="auto"/>
        <w:ind w:firstLineChars="200" w:firstLine="420"/>
        <w:rPr>
          <w:rFonts w:ascii="宋体" w:eastAsia="宋体" w:hAnsi="宋体"/>
        </w:rPr>
      </w:pPr>
      <w:r w:rsidRPr="00113FF6">
        <w:rPr>
          <w:rFonts w:ascii="宋体" w:eastAsia="宋体" w:hAnsi="宋体"/>
        </w:rPr>
        <w:t>综上所述，学生在设计地理课堂思维导图时可能面临信息筛选、布局美化、时间管理、理解误区以及个体差异等方面的困难。为了克服这些困难，教师需要加强对学生思维导图设计技能的培训，提供必要的指导和支持，并鼓励学生发挥创造力，设计出符合自己学习风格的思维导图。</w:t>
      </w:r>
    </w:p>
    <w:p w14:paraId="0F4F7D88" w14:textId="77777777" w:rsidR="00F45C40" w:rsidRPr="00113FF6" w:rsidRDefault="00F45C40" w:rsidP="00113FF6">
      <w:pPr>
        <w:spacing w:line="276" w:lineRule="auto"/>
        <w:rPr>
          <w:rFonts w:ascii="宋体" w:eastAsia="宋体" w:hAnsi="宋体" w:hint="eastAsia"/>
        </w:rPr>
      </w:pPr>
    </w:p>
    <w:sectPr w:rsidR="00F45C40" w:rsidRPr="00113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689"/>
    <w:rsid w:val="00113FF6"/>
    <w:rsid w:val="0031769D"/>
    <w:rsid w:val="008E5689"/>
    <w:rsid w:val="00E72A32"/>
    <w:rsid w:val="00F4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95741"/>
  <w15:chartTrackingRefBased/>
  <w15:docId w15:val="{73598D22-EA68-4EB3-B97F-F597C859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4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汤伟伟</dc:creator>
  <cp:keywords/>
  <dc:description/>
  <cp:lastModifiedBy>汤伟伟</cp:lastModifiedBy>
  <cp:revision>2</cp:revision>
  <dcterms:created xsi:type="dcterms:W3CDTF">2025-01-03T07:28:00Z</dcterms:created>
  <dcterms:modified xsi:type="dcterms:W3CDTF">2025-01-03T07:32:00Z</dcterms:modified>
</cp:coreProperties>
</file>